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0" w:rsidRPr="00EE1416" w:rsidRDefault="00C84363" w:rsidP="00EE1416">
      <w:pPr>
        <w:ind w:left="-425"/>
        <w:rPr>
          <w:b/>
          <w:sz w:val="36"/>
          <w:szCs w:val="36"/>
        </w:rPr>
      </w:pPr>
      <w:r w:rsidRPr="00EE1416">
        <w:rPr>
          <w:b/>
          <w:sz w:val="36"/>
          <w:szCs w:val="36"/>
        </w:rPr>
        <w:t xml:space="preserve">KS3 Overview - </w:t>
      </w:r>
      <w:r w:rsidR="00477AC5" w:rsidRPr="00EE1416">
        <w:rPr>
          <w:b/>
          <w:sz w:val="36"/>
          <w:szCs w:val="36"/>
        </w:rPr>
        <w:t>Science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"/>
        <w:gridCol w:w="527"/>
        <w:gridCol w:w="1482"/>
        <w:gridCol w:w="1613"/>
        <w:gridCol w:w="799"/>
        <w:gridCol w:w="1881"/>
        <w:gridCol w:w="1476"/>
        <w:gridCol w:w="1341"/>
        <w:gridCol w:w="1341"/>
        <w:gridCol w:w="1476"/>
        <w:gridCol w:w="1276"/>
        <w:gridCol w:w="898"/>
        <w:gridCol w:w="898"/>
      </w:tblGrid>
      <w:tr w:rsidR="00B14A30" w:rsidRPr="00A8549A" w:rsidTr="00EE1416">
        <w:trPr>
          <w:trHeight w:val="577"/>
        </w:trPr>
        <w:tc>
          <w:tcPr>
            <w:tcW w:w="358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Timeline</w:t>
            </w:r>
          </w:p>
        </w:tc>
        <w:tc>
          <w:tcPr>
            <w:tcW w:w="1851" w:type="pct"/>
            <w:gridSpan w:val="4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Intent: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i/>
                <w:sz w:val="16"/>
                <w:szCs w:val="18"/>
              </w:rPr>
              <w:t>What are you trying to achieve through your curriculum?</w:t>
            </w:r>
          </w:p>
        </w:tc>
        <w:tc>
          <w:tcPr>
            <w:tcW w:w="1333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 xml:space="preserve">Implementation: 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Deeper Applied Learning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i/>
                <w:sz w:val="16"/>
                <w:szCs w:val="18"/>
              </w:rPr>
              <w:t>How are you delivering your curriculum?</w:t>
            </w:r>
          </w:p>
        </w:tc>
        <w:tc>
          <w:tcPr>
            <w:tcW w:w="882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Impact: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i/>
                <w:sz w:val="16"/>
                <w:szCs w:val="18"/>
              </w:rPr>
              <w:t>What difference is your curriculum making?</w:t>
            </w:r>
          </w:p>
        </w:tc>
        <w:tc>
          <w:tcPr>
            <w:tcW w:w="576" w:type="pct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CPD Requirements</w:t>
            </w:r>
          </w:p>
        </w:tc>
      </w:tr>
      <w:tr w:rsidR="00EE1416" w:rsidRPr="00A8549A" w:rsidTr="00EE1416">
        <w:trPr>
          <w:trHeight w:val="693"/>
        </w:trPr>
        <w:tc>
          <w:tcPr>
            <w:tcW w:w="18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Term</w:t>
            </w:r>
          </w:p>
        </w:tc>
        <w:tc>
          <w:tcPr>
            <w:tcW w:w="16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Year</w:t>
            </w:r>
          </w:p>
        </w:tc>
        <w:tc>
          <w:tcPr>
            <w:tcW w:w="475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Topic &amp; SOW Ref:</w:t>
            </w:r>
          </w:p>
        </w:tc>
        <w:tc>
          <w:tcPr>
            <w:tcW w:w="517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 w:rsidP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Topic Objective</w:t>
            </w:r>
            <w:r w:rsidR="00651EEA">
              <w:rPr>
                <w:rFonts w:asciiTheme="majorHAnsi" w:hAnsiTheme="majorHAnsi"/>
                <w:b/>
                <w:sz w:val="16"/>
                <w:szCs w:val="18"/>
              </w:rPr>
              <w:t>:</w:t>
            </w:r>
          </w:p>
        </w:tc>
        <w:tc>
          <w:tcPr>
            <w:tcW w:w="256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97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Hours</w:t>
            </w:r>
          </w:p>
        </w:tc>
        <w:tc>
          <w:tcPr>
            <w:tcW w:w="603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RGS Pledge Opportunity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(Highlight as appropriate in red)</w:t>
            </w:r>
          </w:p>
        </w:tc>
        <w:tc>
          <w:tcPr>
            <w:tcW w:w="473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color w:val="FF0000"/>
                <w:sz w:val="16"/>
                <w:szCs w:val="18"/>
              </w:rPr>
              <w:t>R</w:t>
            </w: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elevant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color w:val="FF0000"/>
                <w:sz w:val="16"/>
                <w:szCs w:val="18"/>
              </w:rPr>
              <w:t>E</w:t>
            </w: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 xml:space="preserve">ngaging 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color w:val="FF0000"/>
                <w:sz w:val="16"/>
                <w:szCs w:val="18"/>
              </w:rPr>
              <w:t>A</w:t>
            </w: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ctive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color w:val="FF0000"/>
                <w:sz w:val="16"/>
                <w:szCs w:val="18"/>
              </w:rPr>
              <w:t>L</w:t>
            </w: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earning</w:t>
            </w:r>
          </w:p>
        </w:tc>
        <w:tc>
          <w:tcPr>
            <w:tcW w:w="43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Coherent Industry Experience &amp; Lead Teacher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Careers Insight</w:t>
            </w:r>
          </w:p>
        </w:tc>
        <w:tc>
          <w:tcPr>
            <w:tcW w:w="43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Sequencing (KS4) link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(Spec Ref)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End Points</w:t>
            </w:r>
          </w:p>
        </w:tc>
        <w:tc>
          <w:tcPr>
            <w:tcW w:w="473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Marking Task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Outcomes</w:t>
            </w:r>
          </w:p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40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Independent Learning Project (Lifelong) &amp; Lead Teacher</w:t>
            </w:r>
          </w:p>
          <w:p w:rsidR="00B14A30" w:rsidRPr="00A8549A" w:rsidRDefault="00C84363">
            <w:pPr>
              <w:widowControl w:val="0"/>
              <w:spacing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Skill &amp; Knowledge Beyond Exams</w:t>
            </w:r>
          </w:p>
        </w:tc>
        <w:tc>
          <w:tcPr>
            <w:tcW w:w="288" w:type="pc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Pedagogy</w:t>
            </w:r>
          </w:p>
        </w:tc>
        <w:tc>
          <w:tcPr>
            <w:tcW w:w="288" w:type="pc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A8549A">
              <w:rPr>
                <w:rFonts w:asciiTheme="majorHAnsi" w:hAnsiTheme="majorHAnsi"/>
                <w:b/>
                <w:sz w:val="16"/>
                <w:szCs w:val="18"/>
              </w:rPr>
              <w:t>Subject Knowledge</w:t>
            </w:r>
          </w:p>
        </w:tc>
      </w:tr>
      <w:tr w:rsidR="00EE1416" w:rsidRPr="00A8549A" w:rsidTr="00EE1416">
        <w:trPr>
          <w:trHeight w:val="1544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1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Sep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Dec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7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0D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Cells, tissues and organs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ab/>
            </w: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Mixtures and Solutions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ab/>
            </w: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Energy Transfer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To describe, explain and link the functions and structures of cells, tissues and organs.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To contrast the features and behaviours of particles in mixtures, compounds and solutions.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To describe, explain and calculate transfers between energy stores.</w:t>
            </w:r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11 hours</w:t>
            </w:r>
          </w:p>
          <w:p w:rsidR="00B14A30" w:rsidRPr="00A8549A" w:rsidRDefault="00B14A30" w:rsidP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44FB9" w:rsidRPr="00A8549A" w:rsidRDefault="00B44FB9" w:rsidP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9 Hours</w:t>
            </w:r>
          </w:p>
          <w:p w:rsidR="00B44FB9" w:rsidRPr="00A8549A" w:rsidRDefault="00B44FB9" w:rsidP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B44FB9" w:rsidRPr="00A8549A" w:rsidRDefault="00B44FB9" w:rsidP="00B4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12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  <w:highlight w:val="red"/>
              </w:rPr>
              <w:t>P1: After School Activity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 xml:space="preserve"> 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P6: Formal Presentation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P8: Community Experience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Identify the structure and function of an onion and a cheek cell.</w:t>
            </w: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Dissection of lungs.</w:t>
            </w:r>
          </w:p>
          <w:p w:rsidR="00444C6F" w:rsidRPr="00A8549A" w:rsidRDefault="00EB303C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Separation of common liquids</w:t>
            </w:r>
          </w:p>
          <w:p w:rsidR="00EB303C" w:rsidRPr="00A8549A" w:rsidRDefault="00EB303C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Identify mystery compounds bases on their behaviours in tests.</w:t>
            </w:r>
          </w:p>
          <w:p w:rsidR="00EB303C" w:rsidRPr="00A8549A" w:rsidRDefault="003E0DD3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Design a coat or house with the best insulation.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03C" w:rsidRPr="00A8549A" w:rsidRDefault="00691003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4.1.1 Cell structure</w:t>
            </w: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4.1.1.1 Atoms, elements and compounds</w:t>
            </w: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4.1.1.2 Mixtures</w:t>
            </w: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4.1.2.1 Energy transfers in a system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A5B" w:rsidRPr="00A8549A" w:rsidRDefault="00FE7A5B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B14A30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2 x 30 mark assessments</w:t>
            </w:r>
          </w:p>
          <w:p w:rsidR="00B14A30" w:rsidRPr="00A8549A" w:rsidRDefault="00B14A30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44FB9" w:rsidRPr="00A8549A" w:rsidRDefault="00B44FB9" w:rsidP="00B44FB9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B44FB9" w:rsidRPr="00A8549A" w:rsidRDefault="00B44FB9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44FB9" w:rsidRPr="00A8549A" w:rsidRDefault="00B44FB9" w:rsidP="00B44FB9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FE7A5B" w:rsidRPr="00A8549A" w:rsidRDefault="00FE7A5B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44FB9" w:rsidRPr="00A8549A" w:rsidRDefault="00FE7A5B" w:rsidP="00FE7A5B">
            <w:pPr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Focus of assessment is calculations, comparisons and evaluation of data sets and description of 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 w:rsidP="003E0DD3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EE1416" w:rsidRPr="00A8549A" w:rsidTr="00EE1416">
        <w:trPr>
          <w:trHeight w:val="519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2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Jan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April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7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6A6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Interdependence</w:t>
            </w:r>
          </w:p>
          <w:p w:rsidR="006A6FBD" w:rsidRPr="00A8549A" w:rsidRDefault="006A6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6A6FBD" w:rsidRPr="00A8549A" w:rsidRDefault="006A6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Particles, Elements and compounds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A8549A" w:rsidRPr="00A8549A" w:rsidRDefault="00A8549A" w:rsidP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Energy is conserved.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00B050"/>
                <w:sz w:val="16"/>
                <w:szCs w:val="18"/>
              </w:rPr>
              <w:t>To relate characteristics and adaptation and link to environment and development.</w:t>
            </w:r>
          </w:p>
          <w:p w:rsid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651EEA" w:rsidRP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FF0000"/>
                <w:sz w:val="16"/>
                <w:szCs w:val="18"/>
              </w:rPr>
              <w:t>To define, explain and contrast particles, elements and compounds.</w:t>
            </w:r>
          </w:p>
          <w:p w:rsid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651EEA" w:rsidRPr="00A8549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0070C0"/>
                <w:sz w:val="16"/>
                <w:szCs w:val="18"/>
              </w:rPr>
              <w:t>To know that energy is conserved and explore the physical implications.</w:t>
            </w:r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700FA1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>12 hours</w:t>
            </w:r>
          </w:p>
          <w:p w:rsidR="00700FA1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700FA1" w:rsidRPr="00700FA1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>14 hours</w:t>
            </w:r>
          </w:p>
          <w:p w:rsidR="00700FA1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700FA1" w:rsidRPr="00A8549A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0070C0"/>
                <w:sz w:val="16"/>
                <w:szCs w:val="18"/>
              </w:rPr>
              <w:t>11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sz w:val="16"/>
                <w:szCs w:val="18"/>
                <w:highlight w:val="red"/>
              </w:rPr>
              <w:t>P1: After School Activity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 xml:space="preserve"> 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P6: Formal Presentation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P8: Community Experience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B14A30" w:rsidRPr="00A8549A" w:rsidRDefault="002F1D45" w:rsidP="002F1D45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651EEA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00B050"/>
                <w:sz w:val="16"/>
                <w:szCs w:val="18"/>
              </w:rPr>
              <w:t>Analysis of animals, where do we come from?</w:t>
            </w:r>
          </w:p>
          <w:p w:rsid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651EEA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FF0000"/>
                <w:sz w:val="16"/>
                <w:szCs w:val="18"/>
              </w:rPr>
              <w:t>Dissolving vs melting temperature required.</w:t>
            </w:r>
          </w:p>
          <w:p w:rsid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651EEA" w:rsidRP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Heating and cooling. </w:t>
            </w:r>
          </w:p>
          <w:p w:rsidR="00EE1416" w:rsidRPr="00A8549A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69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color w:val="00B050"/>
                <w:sz w:val="16"/>
                <w:szCs w:val="18"/>
              </w:rPr>
              <w:t>4.7.1 Adaptations, interdependence and competition</w:t>
            </w:r>
          </w:p>
          <w:p w:rsid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color w:val="FF0000"/>
                <w:sz w:val="16"/>
                <w:szCs w:val="18"/>
              </w:rPr>
              <w:t>4.1.1.1 Atoms, elements and compounds</w:t>
            </w:r>
          </w:p>
          <w:p w:rsid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EE1416" w:rsidRPr="00EE1416" w:rsidRDefault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color w:val="0070C0"/>
                <w:sz w:val="16"/>
                <w:szCs w:val="18"/>
              </w:rPr>
              <w:t>4.1.2 Conservation and dissipation of energy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14A30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Focus of assessment is extended explanations, evaluation of data and graphs and description of </w:t>
            </w:r>
            <w:r w:rsidRPr="00A8549A">
              <w:rPr>
                <w:rFonts w:asciiTheme="majorHAnsi" w:hAnsiTheme="majorHAnsi"/>
                <w:sz w:val="16"/>
                <w:szCs w:val="18"/>
              </w:rPr>
              <w:lastRenderedPageBreak/>
              <w:t>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EE1416" w:rsidRPr="00A8549A" w:rsidTr="00EE1416">
        <w:trPr>
          <w:trHeight w:val="534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lastRenderedPageBreak/>
              <w:t>3</w:t>
            </w:r>
          </w:p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April</w:t>
            </w:r>
          </w:p>
          <w:p w:rsidR="00B14A30" w:rsidRPr="00A8549A" w:rsidRDefault="009B5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J</w:t>
            </w:r>
            <w:r w:rsidR="00C84363" w:rsidRPr="00A8549A">
              <w:rPr>
                <w:rFonts w:asciiTheme="majorHAnsi" w:hAnsiTheme="majorHAnsi"/>
                <w:sz w:val="16"/>
                <w:szCs w:val="18"/>
              </w:rPr>
              <w:t>uly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C8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7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6A6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Reproduction</w:t>
            </w:r>
          </w:p>
          <w:p w:rsidR="006A6FBD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Chemical and physical change, acids and alkalis, neutralisation and Earth Science.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Forces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t>To describe and explain how reproduction occurs in living things.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To contract chemical and physical changes and explain what is happening at a particle level.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91D07" w:rsidRPr="00A8549A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To apply understanding of force and acceleration to explain changes in motion.</w:t>
            </w:r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>1</w:t>
            </w:r>
            <w:r>
              <w:rPr>
                <w:rFonts w:asciiTheme="majorHAnsi" w:hAnsiTheme="majorHAnsi"/>
                <w:color w:val="00B050"/>
                <w:sz w:val="16"/>
                <w:szCs w:val="18"/>
              </w:rPr>
              <w:t>1</w:t>
            </w: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>14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14A30" w:rsidRPr="00A8549A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color w:val="0070C0"/>
                <w:sz w:val="16"/>
                <w:szCs w:val="18"/>
              </w:rPr>
              <w:t>9</w:t>
            </w:r>
            <w:r w:rsidRPr="00700FA1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P1: After School Activity 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P6: Formal Presentation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sz w:val="16"/>
                <w:szCs w:val="18"/>
                <w:highlight w:val="red"/>
              </w:rPr>
              <w:t>P8: Community Experience</w:t>
            </w:r>
          </w:p>
          <w:p w:rsidR="002F1D45" w:rsidRPr="00A8549A" w:rsidRDefault="002F1D45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B14A30" w:rsidRPr="00A8549A" w:rsidRDefault="002F1D45" w:rsidP="002F1D45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t>Dissection of flowers</w:t>
            </w: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Uses and applications of neutralisation, stomach acid.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Office chair race. </w:t>
            </w:r>
          </w:p>
          <w:p w:rsidR="00491D07" w:rsidRPr="00A8549A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Floating and sinking coke can.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69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491D07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t>4.6.1 Reproduction</w:t>
            </w:r>
          </w:p>
          <w:p w:rsidR="00651EEA" w:rsidRDefault="0065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4.4 Chemical changes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491D07" w:rsidRPr="00A8549A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4.5.1 Forces and their interactions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B14A30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Focus of assessment is extended explanations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 forming links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>, evaluation of data and graphs and description of 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A30" w:rsidRPr="00A8549A" w:rsidRDefault="00B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EE1416" w:rsidRPr="00A8549A" w:rsidTr="00EE1416">
        <w:trPr>
          <w:trHeight w:val="519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4 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Sept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Dec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8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49A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Evolution</w:t>
            </w:r>
          </w:p>
          <w:p w:rsidR="00A8549A" w:rsidRPr="00A8549A" w:rsidRDefault="00A8549A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A8549A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Reatants</w:t>
            </w:r>
            <w:proofErr w:type="spellEnd"/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 xml:space="preserve"> and Products</w:t>
            </w:r>
          </w:p>
          <w:p w:rsidR="00A8549A" w:rsidRPr="00A8549A" w:rsidRDefault="00A8549A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Radiation transfer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E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Describe and evaluate data and explain how scientific understanding has changed over time.</w:t>
            </w:r>
          </w:p>
          <w:p w:rsidR="00EB303C" w:rsidRPr="00A8549A" w:rsidRDefault="00E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EB303C" w:rsidRPr="00A8549A" w:rsidRDefault="00EB303C" w:rsidP="00E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To explain the conservations and changes during chemical and physical reactions.</w:t>
            </w:r>
          </w:p>
          <w:p w:rsidR="00EB303C" w:rsidRPr="00A8549A" w:rsidRDefault="00EB303C" w:rsidP="00EB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B303C" w:rsidRPr="00A8549A" w:rsidRDefault="00EB303C" w:rsidP="00AE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To </w:t>
            </w:r>
            <w:r w:rsidR="008071FE"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describe </w:t>
            </w:r>
            <w:r w:rsidR="00AE295A"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human interactions with radiation and the structures which allow </w:t>
            </w:r>
            <w:proofErr w:type="gramStart"/>
            <w:r w:rsidR="00AE295A"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this.</w:t>
            </w:r>
            <w:proofErr w:type="gramEnd"/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 w:rsidP="0044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10 hours</w:t>
            </w:r>
          </w:p>
          <w:p w:rsidR="00444C6F" w:rsidRPr="00A8549A" w:rsidRDefault="00444C6F" w:rsidP="0044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444C6F" w:rsidP="0044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9 Hours</w:t>
            </w:r>
          </w:p>
          <w:p w:rsidR="00444C6F" w:rsidRPr="00A8549A" w:rsidRDefault="00444C6F" w:rsidP="0044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444C6F" w:rsidRPr="00A8549A" w:rsidRDefault="00444C6F" w:rsidP="0044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8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P1: After School Activity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  <w:highlight w:val="red"/>
              </w:rPr>
              <w:t>P6: Formal Presentation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P8: Community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444C6F" w:rsidRPr="00A8549A" w:rsidRDefault="00444C6F" w:rsidP="002F1D45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DD3" w:rsidRPr="00A8549A" w:rsidRDefault="003E0DD3" w:rsidP="008071FE">
            <w:pPr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To explain why giraffes exist. </w:t>
            </w:r>
          </w:p>
          <w:p w:rsidR="003E0DD3" w:rsidRPr="00A8549A" w:rsidRDefault="003E0DD3" w:rsidP="008071FE">
            <w:pPr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Explain why humans are different to fish despite shared DNA.</w:t>
            </w:r>
          </w:p>
          <w:p w:rsidR="003E0DD3" w:rsidRPr="00A8549A" w:rsidRDefault="003E0DD3" w:rsidP="008071FE">
            <w:pPr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Describe why a candle disappears when it is burnt.</w:t>
            </w:r>
          </w:p>
          <w:p w:rsidR="003E0DD3" w:rsidRPr="00A8549A" w:rsidRDefault="003E0DD3" w:rsidP="008071FE">
            <w:pPr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Explain how snap hand warmers and snap ice packs work.</w:t>
            </w:r>
          </w:p>
          <w:p w:rsidR="00444C6F" w:rsidRPr="00A8549A" w:rsidRDefault="008071FE" w:rsidP="008071FE">
            <w:pPr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Dissect an eye</w:t>
            </w:r>
          </w:p>
          <w:p w:rsidR="008071FE" w:rsidRPr="00A8549A" w:rsidRDefault="008071FE" w:rsidP="008071FE">
            <w:pPr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Build 3D glasses</w:t>
            </w:r>
          </w:p>
          <w:p w:rsidR="008071FE" w:rsidRPr="00A8549A" w:rsidRDefault="008071FE" w:rsidP="00FE7A5B">
            <w:pPr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Define the </w:t>
            </w:r>
            <w:r w:rsidR="00FE7A5B"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contents</w:t>
            </w: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 of stars using spectral analysis.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69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4.6.2 Variation and evolution</w:t>
            </w:r>
          </w:p>
          <w:p w:rsidR="00444C6F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4.3.1 Chemical measurements, conservation of mass and the quantitative</w:t>
            </w:r>
          </w:p>
          <w:p w:rsidR="00444C6F" w:rsidRPr="00A8549A" w:rsidRDefault="00444C6F" w:rsidP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interpretation of chemical equations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4.4.2 Atoms and nuclear radiation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4.6.2.3 Properties of electromagnetic waves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FE7A5B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Focus of assessment is calculations, comparisons and evaluation of data sets and description of 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80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Write a presentation arguing for the most important use of radiation, judged by PhD student.</w:t>
            </w:r>
          </w:p>
          <w:p w:rsidR="003E0DD3" w:rsidRPr="00A8549A" w:rsidRDefault="003E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Read Sapiens</w:t>
            </w:r>
            <w:r w:rsidR="00651EEA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 – book club</w:t>
            </w: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.</w:t>
            </w: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EE1416" w:rsidRPr="00A8549A" w:rsidTr="00EE1416">
        <w:trPr>
          <w:trHeight w:val="519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5 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Jan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April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8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700FA1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>Growth and differentiation, Organ systems.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A8549A" w:rsidRPr="00700FA1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 xml:space="preserve">Periodic table, Acid </w:t>
            </w: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lastRenderedPageBreak/>
              <w:t>reactions.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Sound, Magnetism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00B050"/>
                <w:sz w:val="16"/>
                <w:szCs w:val="18"/>
              </w:rPr>
              <w:lastRenderedPageBreak/>
              <w:t>To describe how cells develop and link this to function as cells and as part of systems.</w:t>
            </w:r>
          </w:p>
          <w:p w:rsid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FF0000"/>
                <w:sz w:val="16"/>
                <w:szCs w:val="18"/>
              </w:rPr>
              <w:lastRenderedPageBreak/>
              <w:t>To explore the history of the periodic table and explain the trends of the elements.</w:t>
            </w:r>
          </w:p>
          <w:p w:rsid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9B7770" w:rsidRPr="00141C2A" w:rsidRDefault="00141C2A" w:rsidP="001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141C2A">
              <w:rPr>
                <w:rFonts w:asciiTheme="majorHAnsi" w:hAnsiTheme="majorHAnsi"/>
                <w:color w:val="0070C0"/>
                <w:sz w:val="16"/>
                <w:szCs w:val="18"/>
              </w:rPr>
              <w:t>To describe and explain the structure and behaviour of sound.</w:t>
            </w:r>
          </w:p>
          <w:p w:rsidR="00141C2A" w:rsidRDefault="00141C2A" w:rsidP="001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141C2A" w:rsidRPr="00A8549A" w:rsidRDefault="00141C2A" w:rsidP="001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141C2A">
              <w:rPr>
                <w:rFonts w:asciiTheme="majorHAnsi" w:hAnsiTheme="majorHAnsi"/>
                <w:color w:val="0070C0"/>
                <w:sz w:val="16"/>
                <w:szCs w:val="18"/>
              </w:rPr>
              <w:t>To apply understanding of magnetism to applications and uses.</w:t>
            </w:r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>
              <w:rPr>
                <w:rFonts w:asciiTheme="majorHAnsi" w:hAnsiTheme="majorHAnsi"/>
                <w:color w:val="00B050"/>
                <w:sz w:val="16"/>
                <w:szCs w:val="18"/>
              </w:rPr>
              <w:lastRenderedPageBreak/>
              <w:t xml:space="preserve">18 </w:t>
            </w: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>
              <w:rPr>
                <w:rFonts w:asciiTheme="majorHAnsi" w:hAnsiTheme="majorHAnsi"/>
                <w:color w:val="FF0000"/>
                <w:sz w:val="16"/>
                <w:szCs w:val="18"/>
              </w:rPr>
              <w:t>20</w:t>
            </w: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 xml:space="preserve">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color w:val="0070C0"/>
                <w:sz w:val="16"/>
                <w:szCs w:val="18"/>
              </w:rPr>
              <w:lastRenderedPageBreak/>
              <w:t>21</w:t>
            </w:r>
            <w:r w:rsidRPr="00700FA1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lastRenderedPageBreak/>
              <w:t xml:space="preserve">P1: After School Activity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lastRenderedPageBreak/>
              <w:t>P6: Formal Presentation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EE1416">
              <w:rPr>
                <w:rFonts w:asciiTheme="majorHAnsi" w:hAnsiTheme="majorHAnsi"/>
                <w:sz w:val="16"/>
                <w:szCs w:val="18"/>
                <w:highlight w:val="red"/>
              </w:rPr>
              <w:t>P8: Community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444C6F" w:rsidRPr="00A8549A" w:rsidRDefault="00444C6F" w:rsidP="002F1D45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</w:t>
            </w:r>
            <w:bookmarkStart w:id="0" w:name="_GoBack"/>
            <w:bookmarkEnd w:id="0"/>
            <w:r w:rsidRPr="00A8549A">
              <w:rPr>
                <w:rFonts w:asciiTheme="majorHAnsi" w:hAnsiTheme="majorHAnsi"/>
                <w:sz w:val="16"/>
                <w:szCs w:val="18"/>
              </w:rPr>
              <w:t>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00B050"/>
                <w:sz w:val="16"/>
                <w:szCs w:val="18"/>
              </w:rPr>
              <w:lastRenderedPageBreak/>
              <w:t>Models of human body and making the digestive system.</w:t>
            </w:r>
          </w:p>
          <w:p w:rsidR="009B7770" w:rsidRP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FF0000"/>
                <w:sz w:val="16"/>
                <w:szCs w:val="18"/>
              </w:rPr>
              <w:t xml:space="preserve">Investigating </w:t>
            </w:r>
            <w:r w:rsidRPr="009B7770">
              <w:rPr>
                <w:rFonts w:asciiTheme="majorHAnsi" w:hAnsiTheme="majorHAnsi"/>
                <w:color w:val="FF0000"/>
                <w:sz w:val="16"/>
                <w:szCs w:val="18"/>
              </w:rPr>
              <w:lastRenderedPageBreak/>
              <w:t>properties of elements and comparing results.</w:t>
            </w:r>
          </w:p>
          <w:p w:rsid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FF0000"/>
                <w:sz w:val="16"/>
                <w:szCs w:val="18"/>
              </w:rPr>
              <w:t>Comparing house hold acids in reactions.</w:t>
            </w:r>
          </w:p>
          <w:p w:rsidR="009B7770" w:rsidRP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Measuring the speed of sound. </w:t>
            </w:r>
          </w:p>
          <w:p w:rsidR="009B7770" w:rsidRPr="009B7770" w:rsidRDefault="009B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9B7770">
              <w:rPr>
                <w:rFonts w:asciiTheme="majorHAnsi" w:hAnsiTheme="majorHAnsi"/>
                <w:color w:val="0070C0"/>
                <w:sz w:val="16"/>
                <w:szCs w:val="18"/>
              </w:rPr>
              <w:t>Investigation with sound under water. Investigating magnetism with magnetic objects. Uses of electromagnets.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69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lastRenderedPageBreak/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t>4.1.1.4 Cell differentiation</w:t>
            </w: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4.2.2 Animal tissues, organs and organ </w:t>
            </w:r>
            <w:r w:rsidRPr="00491D07">
              <w:rPr>
                <w:rFonts w:asciiTheme="majorHAnsi" w:hAnsiTheme="majorHAnsi"/>
                <w:color w:val="00B050"/>
                <w:sz w:val="16"/>
                <w:szCs w:val="18"/>
              </w:rPr>
              <w:lastRenderedPageBreak/>
              <w:t>systems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4.1.2.2 Development of the periodic table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4.1.2.4 Group 0</w:t>
            </w:r>
          </w:p>
          <w:p w:rsid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4.1.2.5 Group 1</w:t>
            </w: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FF0000"/>
                <w:sz w:val="16"/>
                <w:szCs w:val="18"/>
              </w:rPr>
              <w:t>4.1.2.6 Group 7</w:t>
            </w:r>
          </w:p>
          <w:p w:rsidR="00444C6F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4.6.1.1 Transverse and longitudinal waves</w:t>
            </w:r>
          </w:p>
          <w:p w:rsidR="00491D07" w:rsidRPr="00491D07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4.6.1.4 Sound waves</w:t>
            </w:r>
          </w:p>
          <w:p w:rsidR="00491D07" w:rsidRPr="00A8549A" w:rsidRDefault="0049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91D07">
              <w:rPr>
                <w:rFonts w:asciiTheme="majorHAnsi" w:hAnsiTheme="majorHAnsi"/>
                <w:color w:val="0070C0"/>
                <w:sz w:val="16"/>
                <w:szCs w:val="18"/>
              </w:rPr>
              <w:t>4.7.1 Permanent and induced magnetism, magnetic forces and fields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lastRenderedPageBreak/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Focus of assessment is extended explanations, evaluation of data and graphs and description of 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EE1416" w:rsidRPr="00A8549A" w:rsidTr="00EE1416">
        <w:trPr>
          <w:trHeight w:val="534"/>
        </w:trPr>
        <w:tc>
          <w:tcPr>
            <w:tcW w:w="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lastRenderedPageBreak/>
              <w:t>6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April</w:t>
            </w:r>
          </w:p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July</w:t>
            </w:r>
          </w:p>
        </w:tc>
        <w:tc>
          <w:tcPr>
            <w:tcW w:w="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8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>Bioenergetics</w:t>
            </w:r>
          </w:p>
          <w:p w:rsidR="00700FA1" w:rsidRPr="00700FA1" w:rsidRDefault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A8549A" w:rsidRPr="00700FA1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>Earth Systems ad using resources.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Space</w:t>
            </w:r>
          </w:p>
          <w:p w:rsidR="00A8549A" w:rsidRPr="00A8549A" w:rsidRDefault="00A8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B050"/>
                <w:sz w:val="16"/>
                <w:szCs w:val="18"/>
              </w:rPr>
              <w:t>To describe how cells transform energy including explanations of respiration and photosynthesis.</w:t>
            </w:r>
          </w:p>
          <w:p w:rsidR="00356B99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356B99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To evaluate how society is using resources using knowledge of earth systems.</w:t>
            </w:r>
          </w:p>
          <w:p w:rsidR="00356B99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</w:p>
          <w:p w:rsidR="00356B99" w:rsidRPr="00A8549A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70C0"/>
                <w:sz w:val="16"/>
                <w:szCs w:val="18"/>
              </w:rPr>
              <w:t>To relate knowledge of astronomical bodies with size and scale to observations from earth.</w:t>
            </w:r>
          </w:p>
        </w:tc>
        <w:tc>
          <w:tcPr>
            <w:tcW w:w="2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>
              <w:rPr>
                <w:rFonts w:asciiTheme="majorHAnsi" w:hAnsiTheme="majorHAnsi"/>
                <w:color w:val="00B050"/>
                <w:sz w:val="16"/>
                <w:szCs w:val="18"/>
              </w:rPr>
              <w:t>9</w:t>
            </w:r>
            <w:r w:rsidRPr="00700FA1">
              <w:rPr>
                <w:rFonts w:asciiTheme="majorHAnsi" w:hAnsiTheme="majorHAnsi"/>
                <w:color w:val="00B050"/>
                <w:sz w:val="16"/>
                <w:szCs w:val="18"/>
              </w:rPr>
              <w:t xml:space="preserve">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700FA1" w:rsidRP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>
              <w:rPr>
                <w:rFonts w:asciiTheme="majorHAnsi" w:hAnsiTheme="majorHAnsi"/>
                <w:color w:val="FF0000"/>
                <w:sz w:val="16"/>
                <w:szCs w:val="18"/>
              </w:rPr>
              <w:t>10</w:t>
            </w:r>
            <w:r w:rsidRPr="00700FA1">
              <w:rPr>
                <w:rFonts w:asciiTheme="majorHAnsi" w:hAnsiTheme="majorHAnsi"/>
                <w:color w:val="FF0000"/>
                <w:sz w:val="16"/>
                <w:szCs w:val="18"/>
              </w:rPr>
              <w:t xml:space="preserve"> hours</w:t>
            </w:r>
          </w:p>
          <w:p w:rsidR="00700FA1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700FA1" w:rsidP="0070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color w:val="0070C0"/>
                <w:sz w:val="16"/>
                <w:szCs w:val="18"/>
              </w:rPr>
              <w:t>7</w:t>
            </w:r>
            <w:r w:rsidRPr="00700FA1">
              <w:rPr>
                <w:rFonts w:asciiTheme="majorHAnsi" w:hAnsiTheme="majorHAnsi"/>
                <w:color w:val="0070C0"/>
                <w:sz w:val="16"/>
                <w:szCs w:val="18"/>
              </w:rPr>
              <w:t xml:space="preserve"> hours</w:t>
            </w:r>
          </w:p>
        </w:tc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P1: After School Activity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P2: Represent RGS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P3: Residential 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P4:National Event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P5: RGS Production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P6: Formal Presentation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P7: International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651EEA">
              <w:rPr>
                <w:rFonts w:asciiTheme="majorHAnsi" w:hAnsiTheme="majorHAnsi"/>
                <w:sz w:val="16"/>
                <w:szCs w:val="18"/>
                <w:highlight w:val="red"/>
              </w:rPr>
              <w:t>P8: Community Experience</w:t>
            </w:r>
          </w:p>
          <w:p w:rsidR="00444C6F" w:rsidRPr="00A8549A" w:rsidRDefault="00444C6F" w:rsidP="002F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 xml:space="preserve">P9: Fund Raising </w:t>
            </w:r>
          </w:p>
          <w:p w:rsidR="00444C6F" w:rsidRPr="00A8549A" w:rsidRDefault="00444C6F" w:rsidP="002F1D45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P10: Sustainability of RGS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B050"/>
                <w:sz w:val="16"/>
                <w:szCs w:val="18"/>
              </w:rPr>
              <w:t>Investigating requirement of light for photosynthesis.</w:t>
            </w:r>
          </w:p>
          <w:p w:rsidR="00356B99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356B99" w:rsidRPr="00356B99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Comparison of rock samples.</w:t>
            </w:r>
          </w:p>
          <w:p w:rsidR="00356B99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</w:p>
          <w:p w:rsidR="00356B99" w:rsidRPr="00A8549A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70C0"/>
                <w:sz w:val="16"/>
                <w:szCs w:val="18"/>
              </w:rPr>
              <w:t>Scale model of the solar system.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691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See shared plan</w:t>
            </w:r>
          </w:p>
        </w:tc>
        <w:tc>
          <w:tcPr>
            <w:tcW w:w="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356B99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B050"/>
                <w:sz w:val="16"/>
                <w:szCs w:val="18"/>
              </w:rPr>
              <w:t>4.4 Bioenergetics</w:t>
            </w:r>
          </w:p>
          <w:p w:rsidR="00356B99" w:rsidRPr="00356B99" w:rsidRDefault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4.4.1.3 Extraction of metals and reduction</w:t>
            </w:r>
          </w:p>
          <w:p w:rsidR="00356B99" w:rsidRPr="00356B99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4.9.2.2 Human activities which contribute to an increase in greenhouse gases in the</w:t>
            </w:r>
          </w:p>
          <w:p w:rsidR="00356B99" w:rsidRPr="00356B99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A</w:t>
            </w:r>
            <w:r w:rsidRPr="00356B99">
              <w:rPr>
                <w:rFonts w:asciiTheme="majorHAnsi" w:hAnsiTheme="majorHAnsi"/>
                <w:color w:val="FF0000"/>
                <w:sz w:val="16"/>
                <w:szCs w:val="18"/>
              </w:rPr>
              <w:t>tmosphere</w:t>
            </w:r>
          </w:p>
          <w:p w:rsidR="00356B99" w:rsidRPr="00A8549A" w:rsidRDefault="00356B99" w:rsidP="00356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356B99">
              <w:rPr>
                <w:rFonts w:asciiTheme="majorHAnsi" w:hAnsiTheme="majorHAnsi"/>
                <w:color w:val="0070C0"/>
                <w:sz w:val="16"/>
                <w:szCs w:val="18"/>
              </w:rPr>
              <w:t>4.8 Space physics</w:t>
            </w:r>
          </w:p>
        </w:tc>
        <w:tc>
          <w:tcPr>
            <w:tcW w:w="4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B05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B05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FF000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FF000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EE1416" w:rsidRPr="00A8549A" w:rsidRDefault="00EE1416" w:rsidP="00EE1416">
            <w:pPr>
              <w:widowControl w:val="0"/>
              <w:spacing w:line="240" w:lineRule="auto"/>
              <w:rPr>
                <w:rFonts w:asciiTheme="majorHAnsi" w:hAnsiTheme="majorHAnsi"/>
                <w:color w:val="0070C0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color w:val="0070C0"/>
                <w:sz w:val="16"/>
                <w:szCs w:val="18"/>
              </w:rPr>
              <w:t>2 x 30 mark assessments</w:t>
            </w:r>
          </w:p>
          <w:p w:rsidR="00EE1416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  <w:p w:rsidR="00444C6F" w:rsidRPr="00A8549A" w:rsidRDefault="00EE1416" w:rsidP="00EE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A8549A">
              <w:rPr>
                <w:rFonts w:asciiTheme="majorHAnsi" w:hAnsiTheme="majorHAnsi"/>
                <w:sz w:val="16"/>
                <w:szCs w:val="18"/>
              </w:rPr>
              <w:t>Focus of assessment is extended explanations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 forming links</w:t>
            </w:r>
            <w:r w:rsidRPr="00A8549A">
              <w:rPr>
                <w:rFonts w:asciiTheme="majorHAnsi" w:hAnsiTheme="majorHAnsi"/>
                <w:sz w:val="16"/>
                <w:szCs w:val="18"/>
              </w:rPr>
              <w:t>, evaluation of data and graphs and description of practical skills.</w:t>
            </w:r>
          </w:p>
        </w:tc>
        <w:tc>
          <w:tcPr>
            <w:tcW w:w="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6F" w:rsidRPr="00A8549A" w:rsidRDefault="00444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</w:tr>
    </w:tbl>
    <w:p w:rsidR="00B14A30" w:rsidRDefault="00B14A30"/>
    <w:sectPr w:rsidR="00B14A30" w:rsidSect="00EE1416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0"/>
    <w:rsid w:val="00031F1F"/>
    <w:rsid w:val="000D7668"/>
    <w:rsid w:val="000F1462"/>
    <w:rsid w:val="00141C2A"/>
    <w:rsid w:val="00184595"/>
    <w:rsid w:val="002F1D45"/>
    <w:rsid w:val="00356B99"/>
    <w:rsid w:val="003E0DD3"/>
    <w:rsid w:val="00444C6F"/>
    <w:rsid w:val="00455C47"/>
    <w:rsid w:val="00477AC5"/>
    <w:rsid w:val="00491D07"/>
    <w:rsid w:val="00651EEA"/>
    <w:rsid w:val="00691003"/>
    <w:rsid w:val="006A6FBD"/>
    <w:rsid w:val="00700FA1"/>
    <w:rsid w:val="00701A32"/>
    <w:rsid w:val="007E69E7"/>
    <w:rsid w:val="008071FE"/>
    <w:rsid w:val="008B5906"/>
    <w:rsid w:val="00977CC0"/>
    <w:rsid w:val="009B593B"/>
    <w:rsid w:val="009B7770"/>
    <w:rsid w:val="00A82706"/>
    <w:rsid w:val="00A8549A"/>
    <w:rsid w:val="00AE295A"/>
    <w:rsid w:val="00B14A30"/>
    <w:rsid w:val="00B44FB9"/>
    <w:rsid w:val="00C84363"/>
    <w:rsid w:val="00CE7EAF"/>
    <w:rsid w:val="00EB303C"/>
    <w:rsid w:val="00EE1416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Evans</dc:creator>
  <cp:lastModifiedBy>Alice Jackson</cp:lastModifiedBy>
  <cp:revision>10</cp:revision>
  <cp:lastPrinted>2019-04-23T06:21:00Z</cp:lastPrinted>
  <dcterms:created xsi:type="dcterms:W3CDTF">2019-06-19T14:56:00Z</dcterms:created>
  <dcterms:modified xsi:type="dcterms:W3CDTF">2019-07-03T12:06:00Z</dcterms:modified>
</cp:coreProperties>
</file>